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A64" w:rsidRDefault="00937281" w:rsidP="00DF0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APSTIPRINĀTS</w:t>
      </w:r>
    </w:p>
    <w:p w:rsidR="00822A64" w:rsidRDefault="00937281" w:rsidP="00DF0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Edgara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Kauliņa</w:t>
      </w:r>
      <w:proofErr w:type="spellEnd"/>
      <w:r>
        <w:rPr>
          <w:color w:val="000000"/>
        </w:rPr>
        <w:t xml:space="preserve"> </w:t>
      </w:r>
      <w:proofErr w:type="spellStart"/>
      <w:r w:rsidR="00DF0F56">
        <w:rPr>
          <w:color w:val="000000"/>
        </w:rPr>
        <w:t>Lielvārdes</w:t>
      </w:r>
      <w:proofErr w:type="spellEnd"/>
      <w:r w:rsidR="00DF0F56">
        <w:rPr>
          <w:color w:val="000000"/>
        </w:rPr>
        <w:t xml:space="preserve"> </w:t>
      </w:r>
      <w:proofErr w:type="spellStart"/>
      <w:r w:rsidR="00DF0F56">
        <w:rPr>
          <w:color w:val="000000"/>
        </w:rPr>
        <w:t>vidusskolas</w:t>
      </w:r>
      <w:proofErr w:type="spellEnd"/>
      <w:r w:rsidR="00DF0F56">
        <w:rPr>
          <w:color w:val="000000"/>
        </w:rPr>
        <w:t xml:space="preserve"> </w:t>
      </w:r>
      <w:proofErr w:type="spellStart"/>
      <w:r w:rsidR="00DF0F56">
        <w:rPr>
          <w:color w:val="000000"/>
        </w:rPr>
        <w:t>direktores</w:t>
      </w:r>
      <w:proofErr w:type="spellEnd"/>
    </w:p>
    <w:p w:rsidR="00822A64" w:rsidRDefault="00937281" w:rsidP="00DF0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202</w:t>
      </w:r>
      <w:r>
        <w:t>5</w:t>
      </w:r>
      <w:r>
        <w:rPr>
          <w:color w:val="000000"/>
        </w:rPr>
        <w:t xml:space="preserve">. </w:t>
      </w:r>
      <w:proofErr w:type="spellStart"/>
      <w:r>
        <w:rPr>
          <w:color w:val="000000"/>
        </w:rPr>
        <w:t>gada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septembra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rīkojumu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Nr</w:t>
      </w:r>
      <w:proofErr w:type="spellEnd"/>
      <w:r>
        <w:rPr>
          <w:color w:val="000000"/>
        </w:rPr>
        <w:t xml:space="preserve">. </w:t>
      </w:r>
      <w:r w:rsidR="00DF0F56">
        <w:rPr>
          <w:color w:val="000000"/>
        </w:rPr>
        <w:t>1-7/2025-33</w:t>
      </w:r>
    </w:p>
    <w:p w:rsidR="00822A64" w:rsidRDefault="00937281" w:rsidP="00DF0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Fakultatīvi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individuālā</w:t>
      </w:r>
      <w:proofErr w:type="spellEnd"/>
      <w:r>
        <w:rPr>
          <w:b/>
          <w:color w:val="000000"/>
          <w:sz w:val="28"/>
          <w:szCs w:val="28"/>
        </w:rPr>
        <w:t>/</w:t>
      </w:r>
      <w:proofErr w:type="spellStart"/>
      <w:r>
        <w:rPr>
          <w:b/>
          <w:color w:val="000000"/>
          <w:sz w:val="28"/>
          <w:szCs w:val="28"/>
        </w:rPr>
        <w:t>grupu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darba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vadība</w:t>
      </w:r>
      <w:proofErr w:type="spellEnd"/>
    </w:p>
    <w:p w:rsidR="00822A64" w:rsidRDefault="00937281" w:rsidP="00DF0F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202</w:t>
      </w:r>
      <w:r>
        <w:rPr>
          <w:b/>
        </w:rPr>
        <w:t>5</w:t>
      </w:r>
      <w:r>
        <w:rPr>
          <w:b/>
          <w:color w:val="000000"/>
        </w:rPr>
        <w:t>./202</w:t>
      </w:r>
      <w:r>
        <w:rPr>
          <w:b/>
        </w:rPr>
        <w:t>6</w:t>
      </w:r>
      <w:r>
        <w:rPr>
          <w:b/>
          <w:color w:val="000000"/>
        </w:rPr>
        <w:t xml:space="preserve">. </w:t>
      </w:r>
      <w:proofErr w:type="spellStart"/>
      <w:r>
        <w:rPr>
          <w:b/>
          <w:color w:val="000000"/>
        </w:rPr>
        <w:t>mācību</w:t>
      </w:r>
      <w:proofErr w:type="spellEnd"/>
      <w:r>
        <w:rPr>
          <w:b/>
          <w:color w:val="000000"/>
        </w:rPr>
        <w:t xml:space="preserve"> gads</w:t>
      </w:r>
    </w:p>
    <w:tbl>
      <w:tblPr>
        <w:tblStyle w:val="a1"/>
        <w:tblW w:w="155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2670"/>
        <w:gridCol w:w="1170"/>
        <w:gridCol w:w="1275"/>
        <w:gridCol w:w="3255"/>
        <w:gridCol w:w="1425"/>
        <w:gridCol w:w="2835"/>
        <w:gridCol w:w="2385"/>
      </w:tblGrid>
      <w:tr w:rsidR="00822A64">
        <w:tc>
          <w:tcPr>
            <w:tcW w:w="52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ab/>
            </w:r>
            <w:proofErr w:type="spellStart"/>
            <w:r>
              <w:rPr>
                <w:color w:val="000000"/>
              </w:rPr>
              <w:t>Nr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670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Pedagoga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vārds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uzvārds</w:t>
            </w:r>
            <w:proofErr w:type="spellEnd"/>
          </w:p>
        </w:tc>
        <w:tc>
          <w:tcPr>
            <w:tcW w:w="1170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Izglītojamo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iesniegumi</w:t>
            </w:r>
            <w:proofErr w:type="spellEnd"/>
          </w:p>
        </w:tc>
        <w:tc>
          <w:tcPr>
            <w:tcW w:w="127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Klase</w:t>
            </w:r>
            <w:proofErr w:type="spellEnd"/>
          </w:p>
        </w:tc>
        <w:tc>
          <w:tcPr>
            <w:tcW w:w="325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Nodarbības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veids</w:t>
            </w:r>
            <w:proofErr w:type="spellEnd"/>
          </w:p>
        </w:tc>
        <w:tc>
          <w:tcPr>
            <w:tcW w:w="142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Nodar-bību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skaits</w:t>
            </w:r>
            <w:proofErr w:type="spellEnd"/>
          </w:p>
        </w:tc>
        <w:tc>
          <w:tcPr>
            <w:tcW w:w="283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Nodarbības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laiks</w:t>
            </w:r>
            <w:proofErr w:type="spellEnd"/>
          </w:p>
        </w:tc>
        <w:tc>
          <w:tcPr>
            <w:tcW w:w="238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Nodarbības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vieta</w:t>
            </w:r>
            <w:proofErr w:type="spellEnd"/>
          </w:p>
        </w:tc>
        <w:bookmarkStart w:id="0" w:name="_GoBack"/>
        <w:bookmarkEnd w:id="0"/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  <w:rPr>
                <w:color w:val="000000"/>
              </w:rPr>
            </w:pPr>
            <w:proofErr w:type="spellStart"/>
            <w:r>
              <w:t>Gundega</w:t>
            </w:r>
            <w:proofErr w:type="spellEnd"/>
            <w:r>
              <w:t xml:space="preserve"> </w:t>
            </w:r>
            <w:proofErr w:type="spellStart"/>
            <w:r>
              <w:t>Valtere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16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1.a</w:t>
            </w:r>
          </w:p>
        </w:tc>
        <w:tc>
          <w:tcPr>
            <w:tcW w:w="325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Latviešu</w:t>
            </w:r>
            <w:proofErr w:type="spellEnd"/>
            <w:r>
              <w:t xml:space="preserve"> val. (</w:t>
            </w:r>
            <w:proofErr w:type="spellStart"/>
            <w:r>
              <w:t>fakultatīvs</w:t>
            </w:r>
            <w:proofErr w:type="spellEnd"/>
            <w: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Trešdiena</w:t>
            </w:r>
            <w:proofErr w:type="spellEnd"/>
            <w:r>
              <w:t xml:space="preserve"> 8.10 - 8.50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  <w:rPr>
                <w:color w:val="000000"/>
              </w:rPr>
            </w:pPr>
            <w:r>
              <w:t>PII “</w:t>
            </w:r>
            <w:proofErr w:type="spellStart"/>
            <w:r>
              <w:t>Pūt</w:t>
            </w:r>
            <w:proofErr w:type="spellEnd"/>
            <w:r>
              <w:t xml:space="preserve"> , </w:t>
            </w:r>
            <w:proofErr w:type="spellStart"/>
            <w:r>
              <w:t>vējiņi</w:t>
            </w:r>
            <w:proofErr w:type="spellEnd"/>
            <w:r>
              <w:t>!”</w:t>
            </w:r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2.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  <w:rPr>
                <w:color w:val="000000"/>
              </w:rPr>
            </w:pPr>
            <w:proofErr w:type="spellStart"/>
            <w:r>
              <w:t>Judīte</w:t>
            </w:r>
            <w:proofErr w:type="spellEnd"/>
            <w:r>
              <w:t xml:space="preserve"> </w:t>
            </w:r>
            <w:proofErr w:type="spellStart"/>
            <w:r>
              <w:t>Vaivode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17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1.b</w:t>
            </w:r>
          </w:p>
        </w:tc>
        <w:tc>
          <w:tcPr>
            <w:tcW w:w="325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Latviešu</w:t>
            </w:r>
            <w:proofErr w:type="spellEnd"/>
            <w:r>
              <w:t xml:space="preserve"> val. (</w:t>
            </w:r>
            <w:proofErr w:type="spellStart"/>
            <w:r>
              <w:t>fakultatīvs</w:t>
            </w:r>
            <w:proofErr w:type="spellEnd"/>
            <w: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  <w:rPr>
                <w:color w:val="000000"/>
              </w:rPr>
            </w:pPr>
            <w:proofErr w:type="spellStart"/>
            <w:r>
              <w:t>Piektdiena</w:t>
            </w:r>
            <w:proofErr w:type="spellEnd"/>
            <w:r>
              <w:t xml:space="preserve"> 8.10 - 8.50</w:t>
            </w:r>
          </w:p>
        </w:tc>
        <w:tc>
          <w:tcPr>
            <w:tcW w:w="238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PII “</w:t>
            </w:r>
            <w:proofErr w:type="spellStart"/>
            <w:r>
              <w:t>Pūt</w:t>
            </w:r>
            <w:proofErr w:type="spellEnd"/>
            <w:r>
              <w:t xml:space="preserve"> , </w:t>
            </w:r>
            <w:proofErr w:type="spellStart"/>
            <w:r>
              <w:t>vējiņi</w:t>
            </w:r>
            <w:proofErr w:type="spellEnd"/>
            <w:r>
              <w:t>!”</w:t>
            </w:r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 xml:space="preserve">3. 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  <w:rPr>
                <w:color w:val="000000"/>
              </w:rPr>
            </w:pPr>
            <w:proofErr w:type="spellStart"/>
            <w:r>
              <w:t>Maira</w:t>
            </w:r>
            <w:proofErr w:type="spellEnd"/>
            <w:r>
              <w:t xml:space="preserve"> </w:t>
            </w:r>
            <w:proofErr w:type="spellStart"/>
            <w:r>
              <w:t>Dāliņa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22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.a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Latviešu</w:t>
            </w:r>
            <w:proofErr w:type="spellEnd"/>
            <w:r>
              <w:rPr>
                <w:color w:val="000000"/>
              </w:rPr>
              <w:t xml:space="preserve"> val. (</w:t>
            </w:r>
            <w:proofErr w:type="spellStart"/>
            <w:r>
              <w:rPr>
                <w:color w:val="000000"/>
              </w:rPr>
              <w:t>fakultatīvs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  <w:rPr>
                <w:color w:val="000000"/>
              </w:rPr>
            </w:pPr>
            <w:proofErr w:type="spellStart"/>
            <w:r>
              <w:t>Piektdiena</w:t>
            </w:r>
            <w:proofErr w:type="spellEnd"/>
            <w:r>
              <w:t xml:space="preserve"> 12.25 – 13.05</w:t>
            </w:r>
          </w:p>
        </w:tc>
        <w:tc>
          <w:tcPr>
            <w:tcW w:w="238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proofErr w:type="spellStart"/>
            <w:r>
              <w:t>Lievārdes</w:t>
            </w:r>
            <w:proofErr w:type="spellEnd"/>
            <w:r>
              <w:t xml:space="preserve"> </w:t>
            </w:r>
            <w:proofErr w:type="spellStart"/>
            <w:r>
              <w:t>pamatskola</w:t>
            </w:r>
            <w:proofErr w:type="spellEnd"/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4.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  <w:rPr>
                <w:color w:val="000000"/>
              </w:rPr>
            </w:pPr>
            <w:proofErr w:type="spellStart"/>
            <w:r>
              <w:t>Jolanta</w:t>
            </w:r>
            <w:proofErr w:type="spellEnd"/>
            <w:r>
              <w:t xml:space="preserve"> </w:t>
            </w:r>
            <w:proofErr w:type="spellStart"/>
            <w:r>
              <w:t>Roga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23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2</w:t>
            </w:r>
            <w:r>
              <w:rPr>
                <w:color w:val="000000"/>
              </w:rPr>
              <w:t>.b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Latviešu</w:t>
            </w:r>
            <w:proofErr w:type="spellEnd"/>
            <w:r>
              <w:rPr>
                <w:color w:val="000000"/>
              </w:rPr>
              <w:t xml:space="preserve"> val. (</w:t>
            </w:r>
            <w:proofErr w:type="spellStart"/>
            <w:r>
              <w:rPr>
                <w:color w:val="000000"/>
              </w:rPr>
              <w:t>fakultatīvs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Otrdiena</w:t>
            </w:r>
            <w:proofErr w:type="spellEnd"/>
            <w:r>
              <w:t xml:space="preserve">, </w:t>
            </w:r>
            <w:proofErr w:type="spellStart"/>
            <w:r>
              <w:t>trešdiena</w:t>
            </w:r>
            <w:proofErr w:type="spellEnd"/>
            <w:r>
              <w:t xml:space="preserve"> </w:t>
            </w:r>
          </w:p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8.20 - 8.40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</w:pPr>
            <w:proofErr w:type="spellStart"/>
            <w:r>
              <w:t>Lievārdes</w:t>
            </w:r>
            <w:proofErr w:type="spellEnd"/>
            <w:r>
              <w:t xml:space="preserve"> </w:t>
            </w:r>
            <w:proofErr w:type="spellStart"/>
            <w:r>
              <w:t>pamatskola</w:t>
            </w:r>
            <w:proofErr w:type="spellEnd"/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5.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Ingrīda</w:t>
            </w:r>
            <w:proofErr w:type="spellEnd"/>
            <w:r>
              <w:t xml:space="preserve"> </w:t>
            </w:r>
            <w:proofErr w:type="spellStart"/>
            <w:r>
              <w:t>Mūrniece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>.</w:t>
            </w:r>
            <w:r>
              <w:t>a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Matemātika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fakultatīvs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Ceturtdiena</w:t>
            </w:r>
            <w:proofErr w:type="spellEnd"/>
            <w:r>
              <w:t xml:space="preserve">, </w:t>
            </w:r>
            <w:proofErr w:type="spellStart"/>
            <w:r>
              <w:t>piektdiena</w:t>
            </w:r>
            <w:proofErr w:type="spellEnd"/>
            <w:r>
              <w:rPr>
                <w:color w:val="000000"/>
              </w:rPr>
              <w:t xml:space="preserve"> </w:t>
            </w:r>
            <w:r>
              <w:t>8.2</w:t>
            </w:r>
            <w:r>
              <w:rPr>
                <w:color w:val="000000"/>
              </w:rPr>
              <w:t xml:space="preserve">0 – </w:t>
            </w:r>
            <w:r>
              <w:t>8.4</w:t>
            </w:r>
            <w:r>
              <w:rPr>
                <w:color w:val="000000"/>
              </w:rPr>
              <w:t>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</w:pPr>
            <w:proofErr w:type="spellStart"/>
            <w:r>
              <w:t>Lievārdes</w:t>
            </w:r>
            <w:proofErr w:type="spellEnd"/>
            <w:r>
              <w:t xml:space="preserve"> </w:t>
            </w:r>
            <w:proofErr w:type="spellStart"/>
            <w:r>
              <w:t>pamatskola</w:t>
            </w:r>
            <w:proofErr w:type="spellEnd"/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6.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Ingūna</w:t>
            </w:r>
            <w:proofErr w:type="spellEnd"/>
            <w:r>
              <w:t xml:space="preserve">  </w:t>
            </w:r>
            <w:proofErr w:type="spellStart"/>
            <w:r>
              <w:t>Dātava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3</w:t>
            </w:r>
            <w:r>
              <w:rPr>
                <w:color w:val="000000"/>
              </w:rPr>
              <w:t>.b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Matemātika</w:t>
            </w:r>
            <w:proofErr w:type="spellEnd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fakultatīvs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Ceturtdiena</w:t>
            </w:r>
            <w:proofErr w:type="spellEnd"/>
            <w:r>
              <w:rPr>
                <w:color w:val="000000"/>
              </w:rPr>
              <w:t xml:space="preserve"> 13</w:t>
            </w:r>
            <w:r>
              <w:t>.15</w:t>
            </w:r>
            <w:r>
              <w:rPr>
                <w:color w:val="000000"/>
              </w:rPr>
              <w:t xml:space="preserve"> – 1</w:t>
            </w:r>
            <w:r>
              <w:t>3.55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</w:pPr>
            <w:proofErr w:type="spellStart"/>
            <w:r>
              <w:t>Lievārdes</w:t>
            </w:r>
            <w:proofErr w:type="spellEnd"/>
            <w:r>
              <w:t xml:space="preserve"> </w:t>
            </w:r>
            <w:proofErr w:type="spellStart"/>
            <w:r>
              <w:t>pamatskola</w:t>
            </w:r>
            <w:proofErr w:type="spellEnd"/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7.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 xml:space="preserve">Dina </w:t>
            </w:r>
            <w:proofErr w:type="spellStart"/>
            <w:r>
              <w:t>Korpe-Jefremova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18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4.c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1380"/>
              </w:tabs>
              <w:spacing w:line="240" w:lineRule="auto"/>
              <w:ind w:left="0" w:hanging="2"/>
            </w:pPr>
            <w:r>
              <w:t xml:space="preserve">Sports un </w:t>
            </w:r>
            <w:proofErr w:type="spellStart"/>
            <w:r>
              <w:t>veselība</w:t>
            </w:r>
            <w:proofErr w:type="spellEnd"/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Ceturtdiena</w:t>
            </w:r>
            <w:proofErr w:type="spellEnd"/>
            <w:r>
              <w:t xml:space="preserve"> 8.10- 8.50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</w:pPr>
            <w:proofErr w:type="spellStart"/>
            <w:r>
              <w:t>Sporta</w:t>
            </w:r>
            <w:proofErr w:type="spellEnd"/>
            <w:r>
              <w:t xml:space="preserve"> </w:t>
            </w:r>
            <w:proofErr w:type="spellStart"/>
            <w:r>
              <w:t>centrs</w:t>
            </w:r>
            <w:proofErr w:type="spellEnd"/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8.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</w:pPr>
            <w:r>
              <w:t xml:space="preserve">Agnese </w:t>
            </w:r>
            <w:proofErr w:type="spellStart"/>
            <w:r>
              <w:t>Bērziņa-Ločmele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24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9.a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1380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Matemātika</w:t>
            </w:r>
            <w:proofErr w:type="spellEnd"/>
            <w:r>
              <w:t xml:space="preserve"> (</w:t>
            </w:r>
            <w:proofErr w:type="spellStart"/>
            <w:r>
              <w:t>fakultatīvs</w:t>
            </w:r>
            <w:proofErr w:type="spellEnd"/>
            <w: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Otrdiena</w:t>
            </w:r>
            <w:proofErr w:type="spellEnd"/>
            <w:r>
              <w:t xml:space="preserve"> 14.20 -15.00 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</w:pPr>
            <w:r>
              <w:t xml:space="preserve">114. </w:t>
            </w:r>
            <w:proofErr w:type="spellStart"/>
            <w:r>
              <w:t>kab</w:t>
            </w:r>
            <w:proofErr w:type="spellEnd"/>
            <w:r>
              <w:t>.</w:t>
            </w:r>
          </w:p>
        </w:tc>
      </w:tr>
      <w:tr w:rsidR="00822A64">
        <w:tc>
          <w:tcPr>
            <w:tcW w:w="525" w:type="dxa"/>
            <w:shd w:val="clear" w:color="auto" w:fill="FFFFFF"/>
          </w:tcPr>
          <w:p w:rsidR="00822A64" w:rsidRDefault="00937281" w:rsidP="00DF0F56">
            <w:pPr>
              <w:ind w:left="0" w:hanging="2"/>
              <w:jc w:val="center"/>
            </w:pPr>
            <w:r>
              <w:t>9.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Biruta</w:t>
            </w:r>
            <w:proofErr w:type="spellEnd"/>
            <w:r>
              <w:t xml:space="preserve"> </w:t>
            </w:r>
            <w:proofErr w:type="spellStart"/>
            <w:r>
              <w:t>Rutka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24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9.</w:t>
            </w:r>
            <w:r>
              <w:t>b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Matemātika</w:t>
            </w:r>
            <w:proofErr w:type="spellEnd"/>
            <w:r>
              <w:rPr>
                <w:color w:val="000000"/>
              </w:rPr>
              <w:t xml:space="preserve">( </w:t>
            </w:r>
            <w:proofErr w:type="spellStart"/>
            <w:r>
              <w:rPr>
                <w:color w:val="000000"/>
              </w:rPr>
              <w:t>fakultatīvs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Pirmdiena</w:t>
            </w:r>
            <w:proofErr w:type="spellEnd"/>
            <w:r>
              <w:t xml:space="preserve"> 8.10 -  8.50</w:t>
            </w:r>
          </w:p>
        </w:tc>
        <w:tc>
          <w:tcPr>
            <w:tcW w:w="238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>
              <w:t>203</w:t>
            </w:r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kab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10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Grīnberga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2., 3.a,b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Kristīgā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mācība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fakultatīvs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Piektdiena</w:t>
            </w:r>
            <w:proofErr w:type="spellEnd"/>
            <w:r>
              <w:rPr>
                <w:color w:val="000000"/>
              </w:rPr>
              <w:t xml:space="preserve"> 1</w:t>
            </w:r>
            <w:r>
              <w:t>3.3</w:t>
            </w:r>
            <w:r>
              <w:rPr>
                <w:color w:val="000000"/>
              </w:rPr>
              <w:t>0 – 1</w:t>
            </w:r>
            <w:r>
              <w:t>4.1</w:t>
            </w:r>
            <w:r>
              <w:rPr>
                <w:color w:val="000000"/>
              </w:rPr>
              <w:t>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  <w:rPr>
                <w:color w:val="000000"/>
              </w:rPr>
            </w:pPr>
            <w:proofErr w:type="spellStart"/>
            <w:r>
              <w:t>Lievārdes</w:t>
            </w:r>
            <w:proofErr w:type="spellEnd"/>
            <w:r>
              <w:t xml:space="preserve"> </w:t>
            </w:r>
            <w:proofErr w:type="spellStart"/>
            <w:r>
              <w:t>pamatskola</w:t>
            </w:r>
            <w:proofErr w:type="spellEnd"/>
          </w:p>
        </w:tc>
      </w:tr>
      <w:tr w:rsidR="00822A64">
        <w:tc>
          <w:tcPr>
            <w:tcW w:w="525" w:type="dxa"/>
            <w:shd w:val="clear" w:color="auto" w:fill="auto"/>
          </w:tcPr>
          <w:p w:rsidR="00822A64" w:rsidRDefault="00937281" w:rsidP="00DF0F56">
            <w:pPr>
              <w:ind w:left="0" w:hanging="2"/>
              <w:jc w:val="center"/>
            </w:pPr>
            <w:r>
              <w:t>11.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Aija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Grīnberga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1.a,b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Kristīgā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mācība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fakultatīvs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Piektdiena</w:t>
            </w:r>
            <w:proofErr w:type="spellEnd"/>
            <w:r>
              <w:rPr>
                <w:color w:val="000000"/>
              </w:rPr>
              <w:t xml:space="preserve"> 1</w:t>
            </w:r>
            <w:r>
              <w:t>2.3</w:t>
            </w:r>
            <w:r>
              <w:rPr>
                <w:color w:val="000000"/>
              </w:rPr>
              <w:t>0 – 1</w:t>
            </w:r>
            <w:r>
              <w:t>3.1</w:t>
            </w:r>
            <w:r>
              <w:rPr>
                <w:color w:val="000000"/>
              </w:rPr>
              <w:t>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  <w:rPr>
                <w:color w:val="000000"/>
              </w:rPr>
            </w:pPr>
            <w:r>
              <w:t>PII “</w:t>
            </w:r>
            <w:proofErr w:type="spellStart"/>
            <w:r>
              <w:t>Pūt</w:t>
            </w:r>
            <w:proofErr w:type="spellEnd"/>
            <w:r>
              <w:t xml:space="preserve"> , </w:t>
            </w:r>
            <w:proofErr w:type="spellStart"/>
            <w:r>
              <w:t>vējiņi</w:t>
            </w:r>
            <w:proofErr w:type="spellEnd"/>
            <w:r>
              <w:t>!”</w:t>
            </w:r>
          </w:p>
        </w:tc>
      </w:tr>
      <w:tr w:rsidR="00822A64">
        <w:trPr>
          <w:trHeight w:val="215"/>
        </w:trPr>
        <w:tc>
          <w:tcPr>
            <w:tcW w:w="525" w:type="dxa"/>
          </w:tcPr>
          <w:p w:rsidR="00822A64" w:rsidRDefault="00822A64" w:rsidP="00DF0F56">
            <w:pPr>
              <w:ind w:left="0" w:hanging="2"/>
              <w:jc w:val="center"/>
            </w:pPr>
          </w:p>
        </w:tc>
        <w:tc>
          <w:tcPr>
            <w:tcW w:w="2670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Kopā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fakultatīvi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142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  <w:r>
              <w:rPr>
                <w:color w:val="FF0000"/>
              </w:rPr>
              <w:t>11</w:t>
            </w:r>
          </w:p>
        </w:tc>
        <w:tc>
          <w:tcPr>
            <w:tcW w:w="2835" w:type="dxa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85" w:type="dxa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</w:p>
        </w:tc>
      </w:tr>
      <w:tr w:rsidR="00822A64">
        <w:trPr>
          <w:trHeight w:val="260"/>
        </w:trPr>
        <w:tc>
          <w:tcPr>
            <w:tcW w:w="525" w:type="dxa"/>
            <w:shd w:val="clear" w:color="auto" w:fill="auto"/>
          </w:tcPr>
          <w:p w:rsidR="00822A64" w:rsidRDefault="00937281" w:rsidP="00DF0F56">
            <w:pPr>
              <w:ind w:left="0" w:hanging="2"/>
              <w:jc w:val="center"/>
            </w:pPr>
            <w:r>
              <w:t>12.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rPr>
                <w:highlight w:val="white"/>
              </w:rPr>
              <w:t>Agnija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Kempele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5" w:type="dxa"/>
          </w:tcPr>
          <w:p w:rsidR="00822A64" w:rsidRDefault="00937281" w:rsidP="00DF0F56">
            <w:pPr>
              <w:ind w:left="0" w:hanging="2"/>
            </w:pPr>
            <w:r>
              <w:t>11.kl.</w:t>
            </w:r>
          </w:p>
        </w:tc>
        <w:tc>
          <w:tcPr>
            <w:tcW w:w="3255" w:type="dxa"/>
            <w:shd w:val="clear" w:color="auto" w:fill="FFFFFF"/>
          </w:tcPr>
          <w:p w:rsidR="00822A64" w:rsidRDefault="00937281" w:rsidP="00DF0F56">
            <w:pPr>
              <w:ind w:left="0" w:hanging="2"/>
            </w:pPr>
            <w:proofErr w:type="spellStart"/>
            <w:r>
              <w:t>Franču</w:t>
            </w:r>
            <w:proofErr w:type="spellEnd"/>
            <w:r>
              <w:t xml:space="preserve"> val.</w:t>
            </w:r>
          </w:p>
        </w:tc>
        <w:tc>
          <w:tcPr>
            <w:tcW w:w="14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Pirmdiena</w:t>
            </w:r>
            <w:proofErr w:type="spellEnd"/>
            <w:r>
              <w:t xml:space="preserve">  no 14.20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</w:pPr>
            <w:proofErr w:type="spellStart"/>
            <w:r>
              <w:t>attālināti</w:t>
            </w:r>
            <w:proofErr w:type="spellEnd"/>
          </w:p>
        </w:tc>
      </w:tr>
      <w:tr w:rsidR="00822A64">
        <w:trPr>
          <w:trHeight w:val="215"/>
        </w:trPr>
        <w:tc>
          <w:tcPr>
            <w:tcW w:w="525" w:type="dxa"/>
            <w:shd w:val="clear" w:color="auto" w:fill="auto"/>
          </w:tcPr>
          <w:p w:rsidR="00822A64" w:rsidRDefault="00937281" w:rsidP="00DF0F56">
            <w:pPr>
              <w:ind w:left="0" w:hanging="2"/>
              <w:jc w:val="center"/>
            </w:pPr>
            <w:r>
              <w:t>13.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rPr>
                <w:highlight w:val="white"/>
              </w:rPr>
              <w:t>Agnija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Kempele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5" w:type="dxa"/>
          </w:tcPr>
          <w:p w:rsidR="00822A64" w:rsidRDefault="00937281" w:rsidP="00DF0F56">
            <w:pPr>
              <w:ind w:left="0" w:hanging="2"/>
            </w:pPr>
            <w:r>
              <w:t>12.kl.</w:t>
            </w:r>
          </w:p>
        </w:tc>
        <w:tc>
          <w:tcPr>
            <w:tcW w:w="325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Franču</w:t>
            </w:r>
            <w:proofErr w:type="spellEnd"/>
            <w:r>
              <w:t xml:space="preserve"> val.</w:t>
            </w:r>
          </w:p>
        </w:tc>
        <w:tc>
          <w:tcPr>
            <w:tcW w:w="14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3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Piektdiena</w:t>
            </w:r>
            <w:proofErr w:type="spellEnd"/>
            <w:r>
              <w:t xml:space="preserve"> no 13.30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both"/>
            </w:pPr>
            <w:proofErr w:type="spellStart"/>
            <w:r>
              <w:t>attālināti</w:t>
            </w:r>
            <w:proofErr w:type="spellEnd"/>
          </w:p>
        </w:tc>
      </w:tr>
      <w:tr w:rsidR="00822A64">
        <w:trPr>
          <w:trHeight w:val="215"/>
        </w:trPr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 xml:space="preserve">14. 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Laima</w:t>
            </w:r>
            <w:proofErr w:type="spellEnd"/>
            <w:r>
              <w:t xml:space="preserve"> </w:t>
            </w:r>
            <w:proofErr w:type="spellStart"/>
            <w:r>
              <w:t>Prekele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822A64" w:rsidRDefault="00937281" w:rsidP="00DF0F56">
            <w:pPr>
              <w:ind w:left="0" w:hanging="2"/>
            </w:pPr>
            <w:r>
              <w:t>12.kl.</w:t>
            </w:r>
          </w:p>
        </w:tc>
        <w:tc>
          <w:tcPr>
            <w:tcW w:w="325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Latviešu</w:t>
            </w:r>
            <w:proofErr w:type="spellEnd"/>
            <w:r>
              <w:t xml:space="preserve"> val.</w:t>
            </w:r>
          </w:p>
        </w:tc>
        <w:tc>
          <w:tcPr>
            <w:tcW w:w="14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Piektdiena</w:t>
            </w:r>
            <w:proofErr w:type="spellEnd"/>
            <w:r>
              <w:t xml:space="preserve"> 15.10 - 15.50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203.kab.</w:t>
            </w:r>
          </w:p>
        </w:tc>
      </w:tr>
      <w:tr w:rsidR="00822A64">
        <w:trPr>
          <w:trHeight w:val="215"/>
        </w:trPr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15.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</w:pPr>
            <w:r>
              <w:t xml:space="preserve">Sandra </w:t>
            </w:r>
            <w:proofErr w:type="spellStart"/>
            <w:r>
              <w:t>Trence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5" w:type="dxa"/>
          </w:tcPr>
          <w:p w:rsidR="00822A64" w:rsidRDefault="00937281" w:rsidP="00DF0F56">
            <w:pPr>
              <w:ind w:left="0" w:hanging="2"/>
            </w:pPr>
            <w:r>
              <w:t>12.a,b</w:t>
            </w:r>
          </w:p>
        </w:tc>
        <w:tc>
          <w:tcPr>
            <w:tcW w:w="3255" w:type="dxa"/>
          </w:tcPr>
          <w:p w:rsidR="00822A64" w:rsidRDefault="00937281" w:rsidP="00DF0F56">
            <w:pPr>
              <w:tabs>
                <w:tab w:val="left" w:pos="210"/>
              </w:tabs>
              <w:ind w:left="0" w:hanging="2"/>
            </w:pPr>
            <w:proofErr w:type="spellStart"/>
            <w:r>
              <w:t>Angļu</w:t>
            </w:r>
            <w:proofErr w:type="spellEnd"/>
            <w:r>
              <w:t xml:space="preserve"> </w:t>
            </w:r>
            <w:proofErr w:type="spellStart"/>
            <w:r>
              <w:t>valoda</w:t>
            </w:r>
            <w:proofErr w:type="spellEnd"/>
          </w:p>
        </w:tc>
        <w:tc>
          <w:tcPr>
            <w:tcW w:w="14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Pirmdiena</w:t>
            </w:r>
            <w:proofErr w:type="spellEnd"/>
            <w:r>
              <w:t xml:space="preserve"> 15.10 - 15.50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107.kab.</w:t>
            </w:r>
          </w:p>
        </w:tc>
      </w:tr>
      <w:tr w:rsidR="00822A64">
        <w:trPr>
          <w:trHeight w:val="215"/>
        </w:trPr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16.</w:t>
            </w:r>
          </w:p>
        </w:tc>
        <w:tc>
          <w:tcPr>
            <w:tcW w:w="2670" w:type="dxa"/>
            <w:shd w:val="clear" w:color="auto" w:fill="auto"/>
          </w:tcPr>
          <w:p w:rsidR="00822A64" w:rsidRDefault="00937281" w:rsidP="00DF0F56">
            <w:pPr>
              <w:ind w:left="0" w:hanging="2"/>
            </w:pPr>
            <w:proofErr w:type="spellStart"/>
            <w:r>
              <w:t>Vineta</w:t>
            </w:r>
            <w:proofErr w:type="spellEnd"/>
            <w:r>
              <w:t xml:space="preserve"> </w:t>
            </w:r>
            <w:proofErr w:type="spellStart"/>
            <w:r>
              <w:t>Kaspare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:rsidR="00822A64" w:rsidRDefault="00937281" w:rsidP="00DF0F56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822A64" w:rsidRDefault="00937281" w:rsidP="00DF0F56">
            <w:pPr>
              <w:ind w:left="0" w:hanging="2"/>
            </w:pPr>
            <w:r>
              <w:t>10.abc</w:t>
            </w:r>
          </w:p>
        </w:tc>
        <w:tc>
          <w:tcPr>
            <w:tcW w:w="325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Vācu</w:t>
            </w:r>
            <w:proofErr w:type="spellEnd"/>
            <w:r>
              <w:t xml:space="preserve"> val.</w:t>
            </w:r>
          </w:p>
        </w:tc>
        <w:tc>
          <w:tcPr>
            <w:tcW w:w="14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Pirmdiena</w:t>
            </w:r>
            <w:proofErr w:type="spellEnd"/>
            <w:r>
              <w:t xml:space="preserve"> 15.10- 15.50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 xml:space="preserve"> 118.kab.</w:t>
            </w:r>
          </w:p>
        </w:tc>
      </w:tr>
      <w:tr w:rsidR="00822A64">
        <w:trPr>
          <w:trHeight w:val="215"/>
        </w:trPr>
        <w:tc>
          <w:tcPr>
            <w:tcW w:w="5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17.</w:t>
            </w:r>
          </w:p>
        </w:tc>
        <w:tc>
          <w:tcPr>
            <w:tcW w:w="2670" w:type="dxa"/>
          </w:tcPr>
          <w:p w:rsidR="00822A64" w:rsidRDefault="00937281" w:rsidP="00DF0F56">
            <w:pPr>
              <w:ind w:left="0" w:hanging="2"/>
            </w:pPr>
            <w:r>
              <w:t xml:space="preserve">Agnese </w:t>
            </w:r>
            <w:proofErr w:type="spellStart"/>
            <w:r>
              <w:t>Bērziņa-Ločmele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5" w:type="dxa"/>
          </w:tcPr>
          <w:p w:rsidR="00822A64" w:rsidRDefault="00937281" w:rsidP="00DF0F56">
            <w:pPr>
              <w:ind w:left="0" w:hanging="2"/>
            </w:pPr>
            <w:r>
              <w:t>12.a</w:t>
            </w:r>
          </w:p>
        </w:tc>
        <w:tc>
          <w:tcPr>
            <w:tcW w:w="325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Matemātika</w:t>
            </w:r>
            <w:proofErr w:type="spellEnd"/>
            <w:r>
              <w:t xml:space="preserve"> </w:t>
            </w:r>
          </w:p>
        </w:tc>
        <w:tc>
          <w:tcPr>
            <w:tcW w:w="142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Ceturtdiena</w:t>
            </w:r>
            <w:proofErr w:type="spellEnd"/>
            <w:r>
              <w:t xml:space="preserve"> 8.10-8.50 </w:t>
            </w:r>
          </w:p>
        </w:tc>
        <w:tc>
          <w:tcPr>
            <w:tcW w:w="2385" w:type="dxa"/>
          </w:tcPr>
          <w:p w:rsidR="00822A64" w:rsidRDefault="00937281" w:rsidP="00DF0F56">
            <w:pPr>
              <w:ind w:left="0" w:hanging="2"/>
              <w:jc w:val="center"/>
            </w:pPr>
            <w:r>
              <w:t xml:space="preserve">107. </w:t>
            </w:r>
            <w:proofErr w:type="spellStart"/>
            <w:r>
              <w:t>kab</w:t>
            </w:r>
            <w:proofErr w:type="spellEnd"/>
            <w:r>
              <w:t>.</w:t>
            </w:r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18.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Dita</w:t>
            </w:r>
            <w:proofErr w:type="spellEnd"/>
            <w:r>
              <w:t xml:space="preserve"> </w:t>
            </w:r>
            <w:proofErr w:type="spellStart"/>
            <w:r>
              <w:t>Maklere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5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t>12.kl.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t>Ķīmija</w:t>
            </w:r>
            <w:proofErr w:type="spellEnd"/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  <w:rPr>
                <w:color w:val="000000"/>
              </w:rPr>
            </w:pPr>
            <w:proofErr w:type="spellStart"/>
            <w:r>
              <w:t>Piektdiena</w:t>
            </w:r>
            <w:proofErr w:type="spellEnd"/>
            <w:r>
              <w:t xml:space="preserve"> 15.10 - 15.50</w:t>
            </w:r>
          </w:p>
        </w:tc>
        <w:tc>
          <w:tcPr>
            <w:tcW w:w="238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211.kab</w:t>
            </w:r>
          </w:p>
        </w:tc>
      </w:tr>
      <w:tr w:rsidR="00822A64">
        <w:tc>
          <w:tcPr>
            <w:tcW w:w="5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19.</w:t>
            </w:r>
          </w:p>
        </w:tc>
        <w:tc>
          <w:tcPr>
            <w:tcW w:w="26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Daiga</w:t>
            </w:r>
            <w:proofErr w:type="spellEnd"/>
            <w:r>
              <w:t xml:space="preserve"> </w:t>
            </w:r>
            <w:proofErr w:type="spellStart"/>
            <w:r>
              <w:t>Brante</w:t>
            </w:r>
            <w:proofErr w:type="spellEnd"/>
          </w:p>
        </w:tc>
        <w:tc>
          <w:tcPr>
            <w:tcW w:w="1170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</w:rPr>
              <w:t>8</w:t>
            </w:r>
          </w:p>
        </w:tc>
        <w:tc>
          <w:tcPr>
            <w:tcW w:w="127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12.d</w:t>
            </w:r>
          </w:p>
        </w:tc>
        <w:tc>
          <w:tcPr>
            <w:tcW w:w="325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>
              <w:t>Bioloģija</w:t>
            </w:r>
            <w:proofErr w:type="spellEnd"/>
          </w:p>
        </w:tc>
        <w:tc>
          <w:tcPr>
            <w:tcW w:w="142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822A64" w:rsidRDefault="00937281" w:rsidP="00DF0F56">
            <w:pPr>
              <w:ind w:left="0" w:hanging="2"/>
            </w:pPr>
            <w:proofErr w:type="spellStart"/>
            <w:r>
              <w:t>Piektdiena</w:t>
            </w:r>
            <w:proofErr w:type="spellEnd"/>
            <w:r>
              <w:t xml:space="preserve"> 16.00 - 17.00</w:t>
            </w:r>
          </w:p>
        </w:tc>
        <w:tc>
          <w:tcPr>
            <w:tcW w:w="2385" w:type="dxa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213.kab.</w:t>
            </w:r>
          </w:p>
        </w:tc>
      </w:tr>
      <w:tr w:rsidR="00822A64">
        <w:tc>
          <w:tcPr>
            <w:tcW w:w="525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670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25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Kopā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ind.</w:t>
            </w:r>
            <w:proofErr w:type="spellEnd"/>
            <w:r>
              <w:rPr>
                <w:b/>
                <w:color w:val="000000"/>
              </w:rPr>
              <w:t xml:space="preserve">/gr. d. </w:t>
            </w:r>
            <w:proofErr w:type="spellStart"/>
            <w:r>
              <w:rPr>
                <w:b/>
                <w:color w:val="000000"/>
              </w:rPr>
              <w:t>vad</w:t>
            </w:r>
            <w:proofErr w:type="spellEnd"/>
            <w:r>
              <w:rPr>
                <w:b/>
                <w:color w:val="000000"/>
              </w:rPr>
              <w:t>.:</w:t>
            </w:r>
          </w:p>
        </w:tc>
        <w:tc>
          <w:tcPr>
            <w:tcW w:w="142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85" w:type="dxa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  <w:tr w:rsidR="00822A64">
        <w:tc>
          <w:tcPr>
            <w:tcW w:w="525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2670" w:type="dxa"/>
            <w:shd w:val="clear" w:color="auto" w:fill="auto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Kopā</w:t>
            </w:r>
            <w:proofErr w:type="spellEnd"/>
            <w:r>
              <w:rPr>
                <w:b/>
                <w:color w:val="000000"/>
              </w:rPr>
              <w:t>:</w:t>
            </w:r>
          </w:p>
        </w:tc>
        <w:tc>
          <w:tcPr>
            <w:tcW w:w="1170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25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Kopā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fak</w:t>
            </w:r>
            <w:proofErr w:type="spellEnd"/>
            <w:r>
              <w:rPr>
                <w:b/>
                <w:color w:val="000000"/>
              </w:rPr>
              <w:t xml:space="preserve">. un </w:t>
            </w:r>
            <w:proofErr w:type="spellStart"/>
            <w:r>
              <w:rPr>
                <w:b/>
                <w:color w:val="000000"/>
              </w:rPr>
              <w:t>ind.</w:t>
            </w:r>
            <w:proofErr w:type="spellEnd"/>
            <w:r>
              <w:rPr>
                <w:b/>
                <w:color w:val="000000"/>
              </w:rPr>
              <w:t xml:space="preserve">/gr. d. </w:t>
            </w:r>
            <w:proofErr w:type="spellStart"/>
            <w:r>
              <w:rPr>
                <w:b/>
                <w:color w:val="000000"/>
              </w:rPr>
              <w:t>vad</w:t>
            </w:r>
            <w:proofErr w:type="spellEnd"/>
            <w:r>
              <w:rPr>
                <w:b/>
                <w:color w:val="000000"/>
              </w:rPr>
              <w:t>.:</w:t>
            </w:r>
          </w:p>
        </w:tc>
        <w:tc>
          <w:tcPr>
            <w:tcW w:w="1425" w:type="dxa"/>
            <w:shd w:val="clear" w:color="auto" w:fill="D6E3BC"/>
          </w:tcPr>
          <w:p w:rsidR="00822A64" w:rsidRDefault="00937281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2835" w:type="dxa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385" w:type="dxa"/>
          </w:tcPr>
          <w:p w:rsidR="00822A64" w:rsidRDefault="00822A64" w:rsidP="00DF0F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</w:tr>
    </w:tbl>
    <w:p w:rsidR="00822A64" w:rsidRDefault="00822A64" w:rsidP="00822A64">
      <w:pPr>
        <w:ind w:left="0" w:hanging="2"/>
        <w:rPr>
          <w:color w:val="000000"/>
          <w:sz w:val="20"/>
          <w:szCs w:val="20"/>
        </w:rPr>
      </w:pPr>
    </w:p>
    <w:sectPr w:rsidR="00822A64">
      <w:headerReference w:type="default" r:id="rId8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281" w:rsidRDefault="00937281" w:rsidP="00DF0F56">
      <w:pPr>
        <w:spacing w:line="240" w:lineRule="auto"/>
        <w:ind w:left="0" w:hanging="2"/>
      </w:pPr>
      <w:r>
        <w:separator/>
      </w:r>
    </w:p>
  </w:endnote>
  <w:endnote w:type="continuationSeparator" w:id="0">
    <w:p w:rsidR="00937281" w:rsidRDefault="00937281" w:rsidP="00DF0F5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281" w:rsidRDefault="00937281" w:rsidP="00DF0F56">
      <w:pPr>
        <w:spacing w:line="240" w:lineRule="auto"/>
        <w:ind w:left="0" w:hanging="2"/>
      </w:pPr>
      <w:r>
        <w:separator/>
      </w:r>
    </w:p>
  </w:footnote>
  <w:footnote w:type="continuationSeparator" w:id="0">
    <w:p w:rsidR="00937281" w:rsidRDefault="00937281" w:rsidP="00DF0F5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A64" w:rsidRDefault="00822A64" w:rsidP="00DF0F56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22A64"/>
    <w:rsid w:val="00822A64"/>
    <w:rsid w:val="00937281"/>
    <w:rsid w:val="00DF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en-US"/>
    </w:rPr>
  </w:style>
  <w:style w:type="paragraph" w:styleId="Virsraksts1">
    <w:name w:val="heading 1"/>
    <w:basedOn w:val="Virsraksts2"/>
    <w:pPr>
      <w:spacing w:before="0" w:line="360" w:lineRule="auto"/>
      <w:jc w:val="both"/>
      <w:outlineLvl w:val="0"/>
    </w:pPr>
    <w:rPr>
      <w:rFonts w:ascii="Times New Roman" w:hAnsi="Times New Roman" w:cs="Times New Roman"/>
      <w:i w:val="0"/>
      <w:iCs w:val="0"/>
      <w:sz w:val="24"/>
      <w:szCs w:val="24"/>
      <w:u w:val="single"/>
      <w:lang w:val="lv-LV"/>
    </w:rPr>
  </w:style>
  <w:style w:type="paragraph" w:styleId="Virsraksts2">
    <w:name w:val="heading 2"/>
    <w:basedOn w:val="Parasts"/>
    <w:next w:val="Parasts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tkape">
    <w:name w:val="1_atkape"/>
    <w:basedOn w:val="Parasts"/>
    <w:pPr>
      <w:spacing w:line="360" w:lineRule="auto"/>
      <w:ind w:left="567"/>
      <w:jc w:val="both"/>
    </w:pPr>
    <w:rPr>
      <w:lang w:val="lv-LV"/>
    </w:rPr>
  </w:style>
  <w:style w:type="paragraph" w:customStyle="1" w:styleId="2atkape">
    <w:name w:val="2_atkape"/>
    <w:basedOn w:val="Parasts"/>
    <w:pPr>
      <w:spacing w:line="360" w:lineRule="auto"/>
      <w:ind w:left="567"/>
      <w:jc w:val="both"/>
    </w:pPr>
    <w:rPr>
      <w:lang w:val="lv-LV"/>
    </w:rPr>
  </w:style>
  <w:style w:type="paragraph" w:customStyle="1" w:styleId="Nodala">
    <w:name w:val="Nodala"/>
    <w:basedOn w:val="Parasts"/>
    <w:pPr>
      <w:spacing w:line="360" w:lineRule="auto"/>
      <w:ind w:firstLine="567"/>
      <w:jc w:val="center"/>
    </w:pPr>
    <w:rPr>
      <w:b/>
      <w:sz w:val="28"/>
      <w:szCs w:val="28"/>
      <w:lang w:val="lv-LV"/>
    </w:rPr>
  </w:style>
  <w:style w:type="paragraph" w:styleId="Galvene">
    <w:name w:val="header"/>
    <w:basedOn w:val="Parasts"/>
    <w:qFormat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styleId="Kjene">
    <w:name w:val="footer"/>
    <w:basedOn w:val="Parasts"/>
    <w:qFormat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n-GB" w:eastAsia="en-US"/>
    </w:rPr>
  </w:style>
  <w:style w:type="paragraph" w:styleId="Virsraksts1">
    <w:name w:val="heading 1"/>
    <w:basedOn w:val="Virsraksts2"/>
    <w:pPr>
      <w:spacing w:before="0" w:line="360" w:lineRule="auto"/>
      <w:jc w:val="both"/>
      <w:outlineLvl w:val="0"/>
    </w:pPr>
    <w:rPr>
      <w:rFonts w:ascii="Times New Roman" w:hAnsi="Times New Roman" w:cs="Times New Roman"/>
      <w:i w:val="0"/>
      <w:iCs w:val="0"/>
      <w:sz w:val="24"/>
      <w:szCs w:val="24"/>
      <w:u w:val="single"/>
      <w:lang w:val="lv-LV"/>
    </w:rPr>
  </w:style>
  <w:style w:type="paragraph" w:styleId="Virsraksts2">
    <w:name w:val="heading 2"/>
    <w:basedOn w:val="Parasts"/>
    <w:next w:val="Parasts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atkape">
    <w:name w:val="1_atkape"/>
    <w:basedOn w:val="Parasts"/>
    <w:pPr>
      <w:spacing w:line="360" w:lineRule="auto"/>
      <w:ind w:left="567"/>
      <w:jc w:val="both"/>
    </w:pPr>
    <w:rPr>
      <w:lang w:val="lv-LV"/>
    </w:rPr>
  </w:style>
  <w:style w:type="paragraph" w:customStyle="1" w:styleId="2atkape">
    <w:name w:val="2_atkape"/>
    <w:basedOn w:val="Parasts"/>
    <w:pPr>
      <w:spacing w:line="360" w:lineRule="auto"/>
      <w:ind w:left="567"/>
      <w:jc w:val="both"/>
    </w:pPr>
    <w:rPr>
      <w:lang w:val="lv-LV"/>
    </w:rPr>
  </w:style>
  <w:style w:type="paragraph" w:customStyle="1" w:styleId="Nodala">
    <w:name w:val="Nodala"/>
    <w:basedOn w:val="Parasts"/>
    <w:pPr>
      <w:spacing w:line="360" w:lineRule="auto"/>
      <w:ind w:firstLine="567"/>
      <w:jc w:val="center"/>
    </w:pPr>
    <w:rPr>
      <w:b/>
      <w:sz w:val="28"/>
      <w:szCs w:val="28"/>
      <w:lang w:val="lv-LV"/>
    </w:rPr>
  </w:style>
  <w:style w:type="paragraph" w:styleId="Galvene">
    <w:name w:val="header"/>
    <w:basedOn w:val="Parasts"/>
    <w:qFormat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paragraph" w:styleId="Kjene">
    <w:name w:val="footer"/>
    <w:basedOn w:val="Parasts"/>
    <w:qFormat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w w:val="100"/>
      <w:position w:val="-1"/>
      <w:sz w:val="24"/>
      <w:szCs w:val="24"/>
      <w:effect w:val="none"/>
      <w:vertAlign w:val="baseline"/>
      <w:cs w:val="0"/>
      <w:em w:val="none"/>
      <w:lang w:val="en-GB" w:eastAsia="en-US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97fCSZzRgZ6RWtLGDSOnvp3mrA==">CgMxLjA4AHIhMW9tbEFDUUpLcjZ5WGsxdFdBbXJValNGTGxLRXQyVHZK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1354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Lielvārdes vidusskola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</dc:creator>
  <cp:lastModifiedBy>Dace Škarste</cp:lastModifiedBy>
  <cp:revision>2</cp:revision>
  <dcterms:created xsi:type="dcterms:W3CDTF">2022-09-04T17:47:00Z</dcterms:created>
  <dcterms:modified xsi:type="dcterms:W3CDTF">2025-10-10T10:36:00Z</dcterms:modified>
</cp:coreProperties>
</file>